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page" w:tblpX="626" w:tblpY="-247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4683"/>
      </w:tblGrid>
      <w:tr w:rsidR="00C82E44" w:rsidTr="00C82E44">
        <w:tc>
          <w:tcPr>
            <w:tcW w:w="5949" w:type="dxa"/>
          </w:tcPr>
          <w:p w:rsidR="00C82E44" w:rsidRDefault="00C82E44" w:rsidP="00C82E44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bookmarkStart w:id="0" w:name="_Hlk535399896"/>
          </w:p>
        </w:tc>
        <w:tc>
          <w:tcPr>
            <w:tcW w:w="4683" w:type="dxa"/>
          </w:tcPr>
          <w:p w:rsidR="00C82E44" w:rsidRDefault="00C82E44" w:rsidP="00C82E44">
            <w:pPr>
              <w:widowControl w:val="0"/>
              <w:spacing w:after="182" w:line="260" w:lineRule="exact"/>
              <w:jc w:val="both"/>
              <w:rPr>
                <w:rFonts w:ascii="Times New Roman" w:eastAsia="Courier New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</w:tc>
      </w:tr>
    </w:tbl>
    <w:p w:rsidR="00C82E44" w:rsidRDefault="00C82E44" w:rsidP="00C82E44">
      <w:pPr>
        <w:widowControl w:val="0"/>
        <w:spacing w:after="182" w:line="260" w:lineRule="exact"/>
        <w:ind w:left="3720"/>
        <w:jc w:val="both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</w:p>
    <w:p w:rsidR="00C82E44" w:rsidRPr="006078C3" w:rsidRDefault="00C82E44" w:rsidP="00C82E44">
      <w:pPr>
        <w:widowControl w:val="0"/>
        <w:spacing w:after="182" w:line="260" w:lineRule="exact"/>
        <w:ind w:left="3720"/>
        <w:jc w:val="both"/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</w:pPr>
    </w:p>
    <w:p w:rsidR="00C82E44" w:rsidRPr="006078C3" w:rsidRDefault="00C82E44" w:rsidP="006078C3">
      <w:pPr>
        <w:widowControl w:val="0"/>
        <w:spacing w:after="182" w:line="276" w:lineRule="auto"/>
        <w:ind w:left="3720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>ПОЛОЖЕНИЕ</w:t>
      </w:r>
    </w:p>
    <w:p w:rsidR="00A05D4C" w:rsidRPr="006078C3" w:rsidRDefault="00C82E44" w:rsidP="006078C3">
      <w:pPr>
        <w:widowControl w:val="0"/>
        <w:tabs>
          <w:tab w:val="left" w:pos="743"/>
        </w:tabs>
        <w:spacing w:after="0" w:line="276" w:lineRule="auto"/>
        <w:ind w:firstLine="743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spacing w:val="3"/>
          <w:sz w:val="28"/>
          <w:szCs w:val="28"/>
          <w:lang w:eastAsia="ru-RU"/>
        </w:rPr>
        <w:t xml:space="preserve"> </w:t>
      </w:r>
      <w:r w:rsidR="00A05D4C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о Республиканском конкурсе </w:t>
      </w:r>
      <w:bookmarkStart w:id="2" w:name="_Hlk535490884"/>
      <w:r w:rsidR="006421C2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методических разработок</w:t>
      </w:r>
    </w:p>
    <w:p w:rsidR="006421C2" w:rsidRDefault="00EF00BF" w:rsidP="006078C3">
      <w:pPr>
        <w:widowControl w:val="0"/>
        <w:tabs>
          <w:tab w:val="left" w:pos="743"/>
        </w:tabs>
        <w:spacing w:after="0" w:line="276" w:lineRule="auto"/>
        <w:ind w:firstLine="743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  <w:t>“Современный урок”</w:t>
      </w:r>
    </w:p>
    <w:p w:rsidR="00E35D2D" w:rsidRPr="006078C3" w:rsidRDefault="00E35D2D" w:rsidP="006078C3">
      <w:pPr>
        <w:widowControl w:val="0"/>
        <w:tabs>
          <w:tab w:val="left" w:pos="743"/>
        </w:tabs>
        <w:spacing w:after="0" w:line="276" w:lineRule="auto"/>
        <w:ind w:firstLine="743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val="tt-RU" w:eastAsia="ru-RU"/>
        </w:rPr>
      </w:pPr>
    </w:p>
    <w:bookmarkEnd w:id="2"/>
    <w:p w:rsidR="00C82E44" w:rsidRPr="006078C3" w:rsidRDefault="00C82E44" w:rsidP="006078C3">
      <w:pPr>
        <w:widowControl w:val="0"/>
        <w:numPr>
          <w:ilvl w:val="0"/>
          <w:numId w:val="24"/>
        </w:numPr>
        <w:tabs>
          <w:tab w:val="left" w:pos="3648"/>
        </w:tabs>
        <w:spacing w:after="247" w:line="276" w:lineRule="auto"/>
        <w:ind w:left="3420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color w:val="000000"/>
          <w:spacing w:val="3"/>
          <w:sz w:val="28"/>
          <w:szCs w:val="28"/>
          <w:lang w:eastAsia="ru-RU"/>
        </w:rPr>
        <w:t>ОБЩИЕ ПОЛОЖЕНИЯ</w:t>
      </w:r>
    </w:p>
    <w:p w:rsidR="00C82E44" w:rsidRPr="006078C3" w:rsidRDefault="00C82E44" w:rsidP="00744694">
      <w:pPr>
        <w:widowControl w:val="0"/>
        <w:numPr>
          <w:ilvl w:val="1"/>
          <w:numId w:val="24"/>
        </w:numPr>
        <w:spacing w:after="0" w:line="276" w:lineRule="auto"/>
        <w:ind w:left="709" w:right="20" w:hanging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Настоящее Положение определяет порядок и регламент проведения Республиканского конкурса </w:t>
      </w:r>
      <w:r w:rsidR="006078C3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методических разработок</w:t>
      </w:r>
      <w:r w:rsidR="006078C3"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 xml:space="preserve"> </w:t>
      </w:r>
      <w:r w:rsidR="00EF00BF"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“Современный урок”</w:t>
      </w:r>
      <w:r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(далее - Конкурс).</w:t>
      </w:r>
    </w:p>
    <w:p w:rsidR="00C82E44" w:rsidRPr="00744694" w:rsidRDefault="00744694" w:rsidP="00744694">
      <w:pPr>
        <w:widowControl w:val="0"/>
        <w:tabs>
          <w:tab w:val="left" w:pos="1262"/>
        </w:tabs>
        <w:spacing w:after="0" w:line="276" w:lineRule="auto"/>
        <w:ind w:left="709" w:right="20" w:hanging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744694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1.2.</w:t>
      </w:r>
      <w:r w:rsidRPr="0074469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C82E44" w:rsidRPr="0074469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Конкурс объявлен государственным автономным образовательным учреждением дополнительного профессионального образования «Институт развития образования Республики Татарстан» (далее - Институт), действующим на основании Устава (приказ Министерства образования и науки Республики Татарстан №46-к от 04.03.2014 года), лицензии от 18 ноября 2011 г., серия РТ №001338, регистрационный №249, выданной Министерством образования и науки Республики Татарстан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C82E44" w:rsidRPr="00744694" w:rsidRDefault="00C82E44" w:rsidP="00744694">
      <w:pPr>
        <w:pStyle w:val="a8"/>
        <w:widowControl w:val="0"/>
        <w:numPr>
          <w:ilvl w:val="1"/>
          <w:numId w:val="41"/>
        </w:numPr>
        <w:tabs>
          <w:tab w:val="left" w:pos="1262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74469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Для организации и проведения Конкурса создается оргкомитет (Приложение 1).</w:t>
      </w:r>
    </w:p>
    <w:p w:rsidR="00C82E44" w:rsidRPr="006078C3" w:rsidRDefault="00C82E44" w:rsidP="00744694">
      <w:pPr>
        <w:widowControl w:val="0"/>
        <w:numPr>
          <w:ilvl w:val="1"/>
          <w:numId w:val="41"/>
        </w:numPr>
        <w:tabs>
          <w:tab w:val="left" w:pos="1262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Информация о Конкурсе размещается на сайте Института.</w:t>
      </w:r>
    </w:p>
    <w:p w:rsidR="00C82E44" w:rsidRPr="006078C3" w:rsidRDefault="00C82E44" w:rsidP="006078C3">
      <w:pPr>
        <w:widowControl w:val="0"/>
        <w:tabs>
          <w:tab w:val="left" w:pos="3960"/>
        </w:tabs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744694" w:rsidRPr="00744694" w:rsidRDefault="00744694" w:rsidP="00744694">
      <w:pPr>
        <w:widowControl w:val="0"/>
        <w:numPr>
          <w:ilvl w:val="0"/>
          <w:numId w:val="41"/>
        </w:numPr>
        <w:spacing w:after="0" w:line="276" w:lineRule="auto"/>
        <w:ind w:hanging="414"/>
        <w:contextualSpacing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ЦЕЛИ КОНКУРСА</w:t>
      </w:r>
    </w:p>
    <w:p w:rsidR="00C82E44" w:rsidRPr="006078C3" w:rsidRDefault="00C82E44" w:rsidP="006078C3">
      <w:pPr>
        <w:widowControl w:val="0"/>
        <w:tabs>
          <w:tab w:val="left" w:pos="743"/>
        </w:tabs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744694" w:rsidRDefault="00C82E44" w:rsidP="00744694">
      <w:pPr>
        <w:pStyle w:val="a8"/>
        <w:widowControl w:val="0"/>
        <w:numPr>
          <w:ilvl w:val="1"/>
          <w:numId w:val="42"/>
        </w:numPr>
        <w:tabs>
          <w:tab w:val="left" w:pos="743"/>
        </w:tabs>
        <w:spacing w:after="0" w:line="276" w:lineRule="auto"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7446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Целью </w:t>
      </w:r>
      <w:r w:rsidR="008812CF" w:rsidRPr="007446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К</w:t>
      </w:r>
      <w:r w:rsidRPr="00744694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онкурса является:</w:t>
      </w:r>
    </w:p>
    <w:p w:rsidR="00B40F86" w:rsidRPr="006078C3" w:rsidRDefault="00B40F86" w:rsidP="00D73445">
      <w:pPr>
        <w:pStyle w:val="a8"/>
        <w:numPr>
          <w:ilvl w:val="0"/>
          <w:numId w:val="43"/>
        </w:numPr>
        <w:spacing w:after="0" w:line="276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профессионального мастерства педагогов;</w:t>
      </w:r>
    </w:p>
    <w:p w:rsidR="00B40F86" w:rsidRPr="00744694" w:rsidRDefault="00B40F86" w:rsidP="00D73445">
      <w:pPr>
        <w:pStyle w:val="a8"/>
        <w:numPr>
          <w:ilvl w:val="0"/>
          <w:numId w:val="43"/>
        </w:numPr>
        <w:spacing w:after="0" w:line="276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распространение передового педагогического опыта;</w:t>
      </w:r>
    </w:p>
    <w:p w:rsidR="00A05D4C" w:rsidRPr="00744694" w:rsidRDefault="00562BBF" w:rsidP="00D73445">
      <w:pPr>
        <w:pStyle w:val="a8"/>
        <w:widowControl w:val="0"/>
        <w:numPr>
          <w:ilvl w:val="0"/>
          <w:numId w:val="43"/>
        </w:numPr>
        <w:tabs>
          <w:tab w:val="left" w:pos="284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о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бобщ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ение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и распростран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ение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инновационн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опыт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а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работы педагогов, связанн</w:t>
      </w:r>
      <w:r w:rsidR="00B40F86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="00A05D4C" w:rsidRPr="00744694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:rsidR="00A05D4C" w:rsidRPr="006078C3" w:rsidRDefault="00A05D4C" w:rsidP="00D73445">
      <w:pPr>
        <w:pStyle w:val="a8"/>
        <w:widowControl w:val="0"/>
        <w:tabs>
          <w:tab w:val="left" w:pos="743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– с применением современных образовательных технологий (в том числе информационно-коммуникационных</w:t>
      </w:r>
      <w:r w:rsidR="0088397A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)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A05D4C" w:rsidRPr="006078C3" w:rsidRDefault="00A05D4C" w:rsidP="00D73445">
      <w:pPr>
        <w:pStyle w:val="a8"/>
        <w:widowControl w:val="0"/>
        <w:tabs>
          <w:tab w:val="left" w:pos="743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– с применением системно-деятельностного подхода, активных форм обучения, современных средств оценивания учебных достижений учащихся;</w:t>
      </w:r>
    </w:p>
    <w:p w:rsidR="00C82E44" w:rsidRPr="006078C3" w:rsidRDefault="00A05D4C" w:rsidP="00D73445">
      <w:pPr>
        <w:pStyle w:val="a8"/>
        <w:widowControl w:val="0"/>
        <w:tabs>
          <w:tab w:val="left" w:pos="743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– с повышением качества образования в процессе реализации федеральных государственных </w:t>
      </w:r>
      <w:r w:rsidR="00B40F86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образовательных стандартов;</w:t>
      </w:r>
    </w:p>
    <w:p w:rsidR="00B40F86" w:rsidRPr="00744694" w:rsidRDefault="00B40F86" w:rsidP="00D73445">
      <w:pPr>
        <w:pStyle w:val="a8"/>
        <w:numPr>
          <w:ilvl w:val="0"/>
          <w:numId w:val="44"/>
        </w:numPr>
        <w:spacing w:after="0" w:line="276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совершенствование научно-методического обеспечения образовательного процесса;</w:t>
      </w:r>
    </w:p>
    <w:p w:rsidR="00B40F86" w:rsidRPr="00744694" w:rsidRDefault="00B40F86" w:rsidP="00D73445">
      <w:pPr>
        <w:pStyle w:val="a8"/>
        <w:numPr>
          <w:ilvl w:val="0"/>
          <w:numId w:val="44"/>
        </w:numPr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творческих педагогов и подъема престижа учительской профессии.</w:t>
      </w:r>
    </w:p>
    <w:p w:rsidR="00D73445" w:rsidRDefault="00D73445" w:rsidP="00D734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82E44" w:rsidRDefault="00744694" w:rsidP="00D734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709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3.УСЛОВИЯ УЧАСТИЯ</w:t>
      </w:r>
    </w:p>
    <w:p w:rsidR="00D73445" w:rsidRPr="00870962" w:rsidRDefault="00D73445" w:rsidP="00D734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82E44" w:rsidRPr="00744694" w:rsidRDefault="00C82E44" w:rsidP="00744694">
      <w:pPr>
        <w:pStyle w:val="a8"/>
        <w:widowControl w:val="0"/>
        <w:numPr>
          <w:ilvl w:val="1"/>
          <w:numId w:val="39"/>
        </w:numPr>
        <w:tabs>
          <w:tab w:val="left" w:pos="148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4469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 участию в Конкурсе допускаются педагогические работники образовательных организаций Республики Татарстан.</w:t>
      </w:r>
    </w:p>
    <w:p w:rsidR="00A05D4C" w:rsidRPr="006078C3" w:rsidRDefault="00C82E44" w:rsidP="00744694">
      <w:pPr>
        <w:widowControl w:val="0"/>
        <w:numPr>
          <w:ilvl w:val="1"/>
          <w:numId w:val="39"/>
        </w:num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Ограничений по возрасту и педагогическому стажу участников Конкурса нет. </w:t>
      </w:r>
    </w:p>
    <w:p w:rsidR="006B1972" w:rsidRPr="008812CF" w:rsidRDefault="00C82E44" w:rsidP="00744694">
      <w:pPr>
        <w:widowControl w:val="0"/>
        <w:numPr>
          <w:ilvl w:val="1"/>
          <w:numId w:val="39"/>
        </w:numPr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812C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Участие может быть только индивидуальным (коллективные заявки </w:t>
      </w:r>
      <w:r w:rsidR="006B1972" w:rsidRPr="008812CF">
        <w:rPr>
          <w:rFonts w:ascii="Times New Roman" w:eastAsia="Times New Roman" w:hAnsi="Times New Roman" w:cs="Times New Roman"/>
          <w:spacing w:val="2"/>
          <w:sz w:val="28"/>
          <w:szCs w:val="28"/>
          <w:lang w:val="tt-RU" w:eastAsia="ru-RU"/>
        </w:rPr>
        <w:t>н</w:t>
      </w:r>
      <w:r w:rsidRPr="008812C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рассматриваются).</w:t>
      </w:r>
      <w:r w:rsidR="006B1972" w:rsidRPr="008812CF">
        <w:rPr>
          <w:rFonts w:ascii="Times New Roman" w:eastAsia="Times New Roman" w:hAnsi="Times New Roman" w:cs="Times New Roman"/>
          <w:spacing w:val="2"/>
          <w:sz w:val="28"/>
          <w:szCs w:val="28"/>
          <w:lang w:val="tt-RU" w:eastAsia="ru-RU"/>
        </w:rPr>
        <w:t xml:space="preserve"> </w:t>
      </w:r>
    </w:p>
    <w:p w:rsidR="006B1972" w:rsidRPr="006078C3" w:rsidRDefault="006B1972" w:rsidP="006078C3">
      <w:pPr>
        <w:widowControl w:val="0"/>
        <w:tabs>
          <w:tab w:val="left" w:pos="709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C82E44" w:rsidRPr="006078C3" w:rsidRDefault="00C82E44" w:rsidP="00744694">
      <w:pPr>
        <w:widowControl w:val="0"/>
        <w:numPr>
          <w:ilvl w:val="0"/>
          <w:numId w:val="39"/>
        </w:numPr>
        <w:tabs>
          <w:tab w:val="left" w:pos="709"/>
        </w:tabs>
        <w:spacing w:after="0" w:line="276" w:lineRule="auto"/>
        <w:ind w:right="20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ПРЕДМЕТ И СОДЕРЖАНИЕ КОНКУРСА</w:t>
      </w:r>
    </w:p>
    <w:p w:rsidR="00C82E44" w:rsidRPr="006078C3" w:rsidRDefault="00C82E44" w:rsidP="006078C3">
      <w:pPr>
        <w:widowControl w:val="0"/>
        <w:tabs>
          <w:tab w:val="left" w:pos="743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B515AA" w:rsidRPr="006078C3" w:rsidRDefault="00C82E44" w:rsidP="00744694">
      <w:pPr>
        <w:widowControl w:val="0"/>
        <w:numPr>
          <w:ilvl w:val="1"/>
          <w:numId w:val="39"/>
        </w:numPr>
        <w:tabs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Предметом Конкурса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</w:t>
      </w:r>
      <w:r w:rsidR="00FC0F6D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авторские разработки </w:t>
      </w:r>
      <w:r w:rsidR="00FC0F6D"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уроков,</w:t>
      </w:r>
      <w:r w:rsidR="0063530A"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соответствующи</w:t>
      </w:r>
      <w:r w:rsidR="00FC0F6D"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</w:t>
      </w:r>
      <w:r w:rsidR="0063530A"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требованиям ФГОС, по следующим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номинациям: </w:t>
      </w:r>
    </w:p>
    <w:p w:rsidR="00B20F7C" w:rsidRPr="006078C3" w:rsidRDefault="00777887" w:rsidP="00280A77">
      <w:pPr>
        <w:pStyle w:val="a8"/>
        <w:widowControl w:val="0"/>
        <w:numPr>
          <w:ilvl w:val="1"/>
          <w:numId w:val="38"/>
        </w:numPr>
        <w:tabs>
          <w:tab w:val="left" w:pos="85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Филологический цикл </w:t>
      </w:r>
      <w:r w:rsidR="00B20F7C" w:rsidRPr="006078C3">
        <w:rPr>
          <w:rFonts w:ascii="Times New Roman" w:hAnsi="Times New Roman" w:cs="Times New Roman"/>
          <w:color w:val="000000"/>
          <w:sz w:val="28"/>
          <w:szCs w:val="28"/>
        </w:rPr>
        <w:t>(русский</w:t>
      </w:r>
      <w:r w:rsidR="0063530A"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 язык и литература, татарский язык и литература, </w:t>
      </w:r>
      <w:r w:rsidR="00B20F7C" w:rsidRPr="006078C3">
        <w:rPr>
          <w:rFonts w:ascii="Times New Roman" w:hAnsi="Times New Roman" w:cs="Times New Roman"/>
          <w:color w:val="000000"/>
          <w:sz w:val="28"/>
          <w:szCs w:val="28"/>
        </w:rPr>
        <w:t>английский</w:t>
      </w:r>
      <w:r w:rsidR="0063530A"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 язык,</w:t>
      </w:r>
      <w:r w:rsidR="00B20F7C"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 немецкий язык)</w:t>
      </w:r>
      <w:r w:rsidRPr="006078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7887" w:rsidRPr="006078C3" w:rsidRDefault="00777887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Естественно-математический цикл (математика, алгебра, геометрия, информатика, физика, 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6078C3">
        <w:rPr>
          <w:rFonts w:ascii="Times New Roman" w:hAnsi="Times New Roman" w:cs="Times New Roman"/>
          <w:color w:val="000000"/>
          <w:sz w:val="28"/>
          <w:szCs w:val="28"/>
        </w:rPr>
        <w:t xml:space="preserve">имия, биология, </w:t>
      </w:r>
      <w:r w:rsidR="00A05D4C" w:rsidRPr="006078C3">
        <w:rPr>
          <w:rFonts w:ascii="Times New Roman" w:hAnsi="Times New Roman" w:cs="Times New Roman"/>
          <w:color w:val="000000"/>
          <w:sz w:val="28"/>
          <w:szCs w:val="28"/>
        </w:rPr>
        <w:t>география</w:t>
      </w:r>
      <w:r w:rsidRPr="006078C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05D4C" w:rsidRPr="006078C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35AE" w:rsidRPr="006078C3" w:rsidRDefault="007B35AE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hAnsi="Times New Roman" w:cs="Times New Roman"/>
          <w:color w:val="000000"/>
          <w:sz w:val="28"/>
          <w:szCs w:val="28"/>
        </w:rPr>
        <w:t>Социально-гуманитарный цикл (</w:t>
      </w:r>
      <w:r w:rsidR="00A05D4C" w:rsidRPr="006078C3">
        <w:rPr>
          <w:rFonts w:ascii="Times New Roman" w:hAnsi="Times New Roman" w:cs="Times New Roman"/>
          <w:color w:val="000000"/>
          <w:sz w:val="28"/>
          <w:szCs w:val="28"/>
        </w:rPr>
        <w:t>история, обществознание</w:t>
      </w:r>
      <w:r w:rsidRPr="006078C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05D4C" w:rsidRPr="006078C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5D4C" w:rsidRPr="006078C3" w:rsidRDefault="008C242B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Художественно-эстетический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 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искусство, 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ИЗО, музыка, технология);</w:t>
      </w:r>
    </w:p>
    <w:p w:rsidR="0063530A" w:rsidRPr="006078C3" w:rsidRDefault="008C242B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Спортивно-оздоровительный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 (физическая культура, основы безопасности жизнедеятельности)</w:t>
      </w:r>
      <w:r w:rsidR="0063530A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5D4C" w:rsidRPr="006078C3" w:rsidRDefault="0063530A" w:rsidP="00280A77">
      <w:pPr>
        <w:pStyle w:val="a8"/>
        <w:numPr>
          <w:ilvl w:val="1"/>
          <w:numId w:val="38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 классы</w:t>
      </w:r>
      <w:r w:rsidR="00A05D4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2E44" w:rsidRPr="004408BA" w:rsidRDefault="00C82E44" w:rsidP="004408BA">
      <w:pPr>
        <w:pStyle w:val="a8"/>
        <w:widowControl w:val="0"/>
        <w:numPr>
          <w:ilvl w:val="1"/>
          <w:numId w:val="29"/>
        </w:numPr>
        <w:tabs>
          <w:tab w:val="left" w:pos="851"/>
        </w:tabs>
        <w:spacing w:after="0" w:line="276" w:lineRule="auto"/>
        <w:ind w:left="851" w:hanging="851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40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Конкурсные разработки должны быть </w:t>
      </w:r>
      <w:r w:rsidRPr="00440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авторскими и проверяются на плагиат.</w:t>
      </w:r>
    </w:p>
    <w:p w:rsidR="00C82E44" w:rsidRPr="006078C3" w:rsidRDefault="00C82E44" w:rsidP="004408BA">
      <w:pPr>
        <w:widowControl w:val="0"/>
        <w:numPr>
          <w:ilvl w:val="1"/>
          <w:numId w:val="2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на Конкурс должны быть представлены в электронном виде.</w:t>
      </w:r>
    </w:p>
    <w:p w:rsidR="007C7BC0" w:rsidRPr="006078C3" w:rsidRDefault="007C7BC0" w:rsidP="002942F8">
      <w:pPr>
        <w:tabs>
          <w:tab w:val="left" w:pos="851"/>
        </w:tabs>
        <w:spacing w:after="200" w:line="276" w:lineRule="auto"/>
        <w:jc w:val="both"/>
        <w:rPr>
          <w:rFonts w:ascii="Times New Roman" w:eastAsia="Times New Roman" w:hAnsi="Times New Roman" w:cs="Times New Roman"/>
          <w:bCs/>
          <w:color w:val="17365D"/>
          <w:sz w:val="28"/>
          <w:szCs w:val="28"/>
          <w:lang w:eastAsia="ru-RU"/>
        </w:rPr>
      </w:pPr>
    </w:p>
    <w:p w:rsidR="008812CF" w:rsidRPr="00C536EB" w:rsidRDefault="008812CF" w:rsidP="008812CF">
      <w:pPr>
        <w:pStyle w:val="a8"/>
        <w:widowControl w:val="0"/>
        <w:tabs>
          <w:tab w:val="left" w:pos="743"/>
        </w:tabs>
        <w:spacing w:after="0" w:line="276" w:lineRule="auto"/>
        <w:ind w:left="2127" w:hanging="284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C536EB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5.ПОРЯДОК ПРОВЕДЕНИЯ КОНКУРСА</w:t>
      </w:r>
    </w:p>
    <w:p w:rsidR="00C82E44" w:rsidRPr="006078C3" w:rsidRDefault="00C82E44" w:rsidP="006078C3">
      <w:pPr>
        <w:widowControl w:val="0"/>
        <w:tabs>
          <w:tab w:val="left" w:pos="743"/>
        </w:tabs>
        <w:spacing w:after="0" w:line="276" w:lineRule="auto"/>
        <w:ind w:left="720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4408BA">
      <w:pPr>
        <w:widowControl w:val="0"/>
        <w:numPr>
          <w:ilvl w:val="1"/>
          <w:numId w:val="30"/>
        </w:numPr>
        <w:tabs>
          <w:tab w:val="left" w:pos="0"/>
        </w:tabs>
        <w:spacing w:after="0" w:line="276" w:lineRule="auto"/>
        <w:ind w:hanging="142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Для участия в Конкурсе необходимо:</w:t>
      </w:r>
    </w:p>
    <w:p w:rsidR="00C82E44" w:rsidRPr="006078C3" w:rsidRDefault="00C82E44" w:rsidP="00D73445">
      <w:pPr>
        <w:widowControl w:val="0"/>
        <w:numPr>
          <w:ilvl w:val="0"/>
          <w:numId w:val="26"/>
        </w:numPr>
        <w:spacing w:after="0" w:line="276" w:lineRule="auto"/>
        <w:ind w:left="993" w:hanging="284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оплатить орг. взнос в размере 500 (пятьсот) руб. (квитанция для оплаты см. Приложение 2);</w:t>
      </w:r>
    </w:p>
    <w:p w:rsidR="00A70639" w:rsidRPr="006078C3" w:rsidRDefault="00C82E44" w:rsidP="00D73445">
      <w:pPr>
        <w:widowControl w:val="0"/>
        <w:numPr>
          <w:ilvl w:val="0"/>
          <w:numId w:val="26"/>
        </w:numPr>
        <w:tabs>
          <w:tab w:val="left" w:pos="709"/>
        </w:tabs>
        <w:spacing w:after="0" w:line="276" w:lineRule="auto"/>
        <w:ind w:left="993" w:hanging="284"/>
        <w:contextualSpacing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 срок до </w:t>
      </w:r>
      <w:r w:rsidR="00B515AA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1</w:t>
      </w:r>
      <w:r w:rsidR="0071191C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7</w:t>
      </w:r>
      <w:r w:rsidR="00B515AA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февраля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201</w:t>
      </w:r>
      <w:r w:rsidR="00B515AA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года отправить</w:t>
      </w:r>
      <w:r w:rsidR="00A70639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:</w:t>
      </w:r>
    </w:p>
    <w:p w:rsidR="00A70639" w:rsidRPr="006078C3" w:rsidRDefault="00C82E44" w:rsidP="00D73445">
      <w:pPr>
        <w:pStyle w:val="a8"/>
        <w:widowControl w:val="0"/>
        <w:numPr>
          <w:ilvl w:val="0"/>
          <w:numId w:val="37"/>
        </w:numPr>
        <w:tabs>
          <w:tab w:val="left" w:pos="709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i/>
          <w:spacing w:val="2"/>
          <w:sz w:val="28"/>
          <w:szCs w:val="28"/>
          <w:shd w:val="clear" w:color="auto" w:fill="FFFFFF"/>
        </w:rPr>
        <w:lastRenderedPageBreak/>
        <w:t>заявку</w:t>
      </w:r>
      <w:r w:rsidRPr="006078C3"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  <w:t xml:space="preserve"> (Приложение 3)</w:t>
      </w:r>
    </w:p>
    <w:p w:rsidR="00A70639" w:rsidRPr="006078C3" w:rsidRDefault="00C82E44" w:rsidP="00D73445">
      <w:pPr>
        <w:pStyle w:val="a8"/>
        <w:widowControl w:val="0"/>
        <w:numPr>
          <w:ilvl w:val="0"/>
          <w:numId w:val="37"/>
        </w:numPr>
        <w:tabs>
          <w:tab w:val="left" w:pos="709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  <w:t xml:space="preserve"> </w:t>
      </w:r>
      <w:r w:rsidRPr="006078C3">
        <w:rPr>
          <w:rFonts w:ascii="Times New Roman" w:eastAsia="Courier New" w:hAnsi="Times New Roman" w:cs="Times New Roman"/>
          <w:b/>
          <w:i/>
          <w:spacing w:val="2"/>
          <w:sz w:val="28"/>
          <w:szCs w:val="28"/>
          <w:shd w:val="clear" w:color="auto" w:fill="FFFFFF"/>
        </w:rPr>
        <w:t>конкурсную работу</w:t>
      </w:r>
    </w:p>
    <w:p w:rsidR="00C82E44" w:rsidRPr="006078C3" w:rsidRDefault="00C82E44" w:rsidP="00D73445">
      <w:pPr>
        <w:pStyle w:val="a8"/>
        <w:widowControl w:val="0"/>
        <w:numPr>
          <w:ilvl w:val="0"/>
          <w:numId w:val="37"/>
        </w:numPr>
        <w:tabs>
          <w:tab w:val="left" w:pos="709"/>
        </w:tabs>
        <w:spacing w:after="0" w:line="276" w:lineRule="auto"/>
        <w:ind w:left="993" w:hanging="284"/>
        <w:jc w:val="both"/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6078C3">
        <w:rPr>
          <w:rFonts w:ascii="Times New Roman" w:eastAsia="Courier New" w:hAnsi="Times New Roman" w:cs="Times New Roman"/>
          <w:b/>
          <w:i/>
          <w:spacing w:val="2"/>
          <w:sz w:val="28"/>
          <w:szCs w:val="28"/>
          <w:shd w:val="clear" w:color="auto" w:fill="FFFFFF"/>
        </w:rPr>
        <w:t>сканкопию</w:t>
      </w:r>
      <w:proofErr w:type="spellEnd"/>
      <w:r w:rsidRPr="006078C3">
        <w:rPr>
          <w:rFonts w:ascii="Times New Roman" w:eastAsia="Courier New" w:hAnsi="Times New Roman" w:cs="Times New Roman"/>
          <w:b/>
          <w:i/>
          <w:spacing w:val="2"/>
          <w:sz w:val="28"/>
          <w:szCs w:val="28"/>
          <w:shd w:val="clear" w:color="auto" w:fill="FFFFFF"/>
        </w:rPr>
        <w:t xml:space="preserve"> или фото чека по оплате орг. взноса</w:t>
      </w:r>
      <w:r w:rsidRPr="006078C3">
        <w:rPr>
          <w:rFonts w:ascii="Times New Roman" w:eastAsia="Courier New" w:hAnsi="Times New Roman" w:cs="Times New Roman"/>
          <w:i/>
          <w:spacing w:val="2"/>
          <w:sz w:val="28"/>
          <w:szCs w:val="28"/>
          <w:shd w:val="clear" w:color="auto" w:fill="FFFFFF"/>
        </w:rPr>
        <w:t xml:space="preserve"> на электронный адрес: </w:t>
      </w:r>
      <w:hyperlink r:id="rId7" w:history="1"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  <w:lang w:val="en-US"/>
          </w:rPr>
          <w:t>vnekl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</w:rPr>
          <w:t>.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  <w:lang w:val="en-US"/>
          </w:rPr>
          <w:t>konkurs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</w:rPr>
          <w:t>@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  <w:lang w:val="en-US"/>
          </w:rPr>
          <w:t>yandex</w:t>
        </w:r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078C3">
          <w:rPr>
            <w:rFonts w:ascii="Times New Roman" w:eastAsia="Courier New" w:hAnsi="Times New Roman" w:cs="Times New Roman"/>
            <w:i/>
            <w:spacing w:val="2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C82E44" w:rsidRPr="004408BA" w:rsidRDefault="00C82E44" w:rsidP="004408BA">
      <w:pPr>
        <w:pStyle w:val="a8"/>
        <w:widowControl w:val="0"/>
        <w:numPr>
          <w:ilvl w:val="1"/>
          <w:numId w:val="30"/>
        </w:numPr>
        <w:tabs>
          <w:tab w:val="left" w:pos="709"/>
        </w:tabs>
        <w:spacing w:after="0" w:line="276" w:lineRule="auto"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4408B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Конкурс проводится в три этапа:</w:t>
      </w:r>
    </w:p>
    <w:p w:rsidR="00C82E44" w:rsidRPr="006078C3" w:rsidRDefault="00C82E44" w:rsidP="00280A77">
      <w:pPr>
        <w:widowControl w:val="0"/>
        <w:tabs>
          <w:tab w:val="left" w:pos="284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280A77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1 этап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– 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2</w:t>
      </w:r>
      <w:r w:rsidR="006078C3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2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1.201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г. – 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1</w:t>
      </w:r>
      <w:r w:rsidR="0071191C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7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="0063530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2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прием конкурсных материалов;</w:t>
      </w:r>
    </w:p>
    <w:p w:rsidR="00C82E44" w:rsidRPr="006078C3" w:rsidRDefault="00C82E44" w:rsidP="00280A77">
      <w:pPr>
        <w:widowControl w:val="0"/>
        <w:tabs>
          <w:tab w:val="left" w:pos="284"/>
        </w:tabs>
        <w:spacing w:after="0" w:line="276" w:lineRule="auto"/>
        <w:ind w:left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280A77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2 этап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– 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1</w:t>
      </w:r>
      <w:r w:rsidR="0071191C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8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- 2</w:t>
      </w:r>
      <w:r w:rsidR="0063530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8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2.201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работа экспертной комиссии Конкурса;</w:t>
      </w:r>
    </w:p>
    <w:p w:rsidR="00C82E44" w:rsidRPr="006078C3" w:rsidRDefault="00C82E44" w:rsidP="00280A77">
      <w:pPr>
        <w:widowControl w:val="0"/>
        <w:tabs>
          <w:tab w:val="left" w:pos="284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280A77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3 этап 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- </w:t>
      </w:r>
      <w:r w:rsidR="00BA4076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0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1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0</w:t>
      </w:r>
      <w:r w:rsidR="0071191C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3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.201</w:t>
      </w:r>
      <w:r w:rsidR="00B515AA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  <w:lang w:val="tt-RU"/>
        </w:rPr>
        <w:t>9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г. - подведение итогов Конкурса.</w:t>
      </w:r>
    </w:p>
    <w:p w:rsidR="00C82E44" w:rsidRPr="006078C3" w:rsidRDefault="00A70639" w:rsidP="00460AE3">
      <w:pPr>
        <w:widowControl w:val="0"/>
        <w:tabs>
          <w:tab w:val="left" w:pos="284"/>
        </w:tabs>
        <w:spacing w:after="0" w:line="276" w:lineRule="auto"/>
        <w:ind w:left="709" w:firstLine="851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Результаты конкурса будут 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размещены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A4076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0</w:t>
      </w:r>
      <w:r w:rsidR="0063530A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4.03</w:t>
      </w:r>
      <w:r w:rsidR="00C82E44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.201</w:t>
      </w:r>
      <w:r w:rsidR="00B515AA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  <w:lang w:val="tt-RU"/>
        </w:rPr>
        <w:t>9</w:t>
      </w:r>
      <w:r w:rsidR="00C82E44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г.</w:t>
      </w:r>
      <w:r w:rsidR="00C82E44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C82E44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официальном сайте ГАОУ ДПО ИРО РТ</w:t>
      </w:r>
      <w:r w:rsidR="002942F8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C82E44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дипломы и сертификаты победителей и участников Конкурса </w:t>
      </w:r>
      <w:bookmarkStart w:id="3" w:name="_Hlk535488915"/>
      <w:r w:rsidR="00C82E44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формате </w:t>
      </w:r>
      <w:r w:rsidR="00C82E44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  <w:lang w:val="en-US"/>
        </w:rPr>
        <w:t>PDF</w:t>
      </w:r>
      <w:r w:rsidR="00C82E44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bookmarkEnd w:id="3"/>
      <w:r w:rsidR="00C82E44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>(сертификаты и дипломы оформляются по данным полученных заявок, замене не подлежат)</w:t>
      </w:r>
      <w:r w:rsidR="00C82E44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2E44" w:rsidRPr="006078C3" w:rsidRDefault="00C82E44" w:rsidP="004408BA">
      <w:pPr>
        <w:widowControl w:val="0"/>
        <w:numPr>
          <w:ilvl w:val="1"/>
          <w:numId w:val="31"/>
        </w:numPr>
        <w:tabs>
          <w:tab w:val="left" w:pos="851"/>
        </w:tabs>
        <w:spacing w:after="0" w:line="276" w:lineRule="auto"/>
        <w:ind w:left="567" w:hanging="567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Присланные на Конкурс работы не возвращаются, рецензии авторам не выдаются, апелляции не принимаются.</w:t>
      </w:r>
    </w:p>
    <w:p w:rsidR="00A971C8" w:rsidRPr="006078C3" w:rsidRDefault="00A971C8" w:rsidP="006078C3">
      <w:pPr>
        <w:widowControl w:val="0"/>
        <w:tabs>
          <w:tab w:val="left" w:pos="851"/>
        </w:tabs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6078C3">
      <w:pPr>
        <w:tabs>
          <w:tab w:val="left" w:pos="851"/>
        </w:tabs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ТРЕБОВАНИЯ К КОНКУРСНЫМ МАТЕРИАЛАМ</w:t>
      </w:r>
    </w:p>
    <w:p w:rsidR="00C82E44" w:rsidRPr="004408BA" w:rsidRDefault="00C82E44" w:rsidP="004408BA">
      <w:pPr>
        <w:pStyle w:val="a8"/>
        <w:widowControl w:val="0"/>
        <w:numPr>
          <w:ilvl w:val="1"/>
          <w:numId w:val="27"/>
        </w:numPr>
        <w:tabs>
          <w:tab w:val="left" w:pos="851"/>
        </w:tabs>
        <w:spacing w:after="200" w:line="276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Материалы на Конкурс принимаются в электронном виде </w:t>
      </w:r>
      <w:r w:rsidR="00452C96" w:rsidRPr="004408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заархивированных папках с указанием порядкового номера номинации, ФИО участника (например, 1. Иванов И.И.)</w:t>
      </w:r>
      <w:r w:rsidRPr="004408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2E44" w:rsidRPr="004408BA" w:rsidRDefault="00C82E44" w:rsidP="004408BA">
      <w:pPr>
        <w:pStyle w:val="a8"/>
        <w:widowControl w:val="0"/>
        <w:numPr>
          <w:ilvl w:val="1"/>
          <w:numId w:val="27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8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Папка должна содержать:</w:t>
      </w:r>
    </w:p>
    <w:p w:rsidR="00C82E44" w:rsidRPr="006078C3" w:rsidRDefault="00C82E44" w:rsidP="004408BA">
      <w:pPr>
        <w:widowControl w:val="0"/>
        <w:numPr>
          <w:ilvl w:val="0"/>
          <w:numId w:val="28"/>
        </w:numPr>
        <w:tabs>
          <w:tab w:val="left" w:pos="851"/>
          <w:tab w:val="left" w:pos="1560"/>
        </w:tabs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в формате </w:t>
      </w:r>
      <w:bookmarkStart w:id="4" w:name="_Hlk534814941"/>
      <w:r w:rsidRPr="006078C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MS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WORD</w:t>
      </w:r>
      <w:bookmarkEnd w:id="4"/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</w:p>
    <w:p w:rsidR="00C82E44" w:rsidRPr="006078C3" w:rsidRDefault="00C82E44" w:rsidP="004408BA">
      <w:pPr>
        <w:widowControl w:val="0"/>
        <w:numPr>
          <w:ilvl w:val="0"/>
          <w:numId w:val="28"/>
        </w:numPr>
        <w:tabs>
          <w:tab w:val="left" w:pos="851"/>
          <w:tab w:val="left" w:pos="1560"/>
        </w:tabs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Заявку в сканированном варианте с подписью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C82E44" w:rsidRPr="006078C3" w:rsidRDefault="00C82E44" w:rsidP="004408BA">
      <w:pPr>
        <w:widowControl w:val="0"/>
        <w:numPr>
          <w:ilvl w:val="0"/>
          <w:numId w:val="28"/>
        </w:numPr>
        <w:tabs>
          <w:tab w:val="left" w:pos="851"/>
          <w:tab w:val="left" w:pos="1560"/>
        </w:tabs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Конкурсный материал</w:t>
      </w:r>
      <w:r w:rsidR="00514E37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(авторская разработка </w:t>
      </w:r>
      <w:r w:rsidR="0063530A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урока</w:t>
      </w:r>
      <w:r w:rsidR="00514E37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презентация)</w:t>
      </w: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82E44" w:rsidRPr="006078C3" w:rsidRDefault="00C82E44" w:rsidP="004408BA">
      <w:pPr>
        <w:widowControl w:val="0"/>
        <w:numPr>
          <w:ilvl w:val="0"/>
          <w:numId w:val="28"/>
        </w:numPr>
        <w:tabs>
          <w:tab w:val="left" w:pos="851"/>
          <w:tab w:val="left" w:pos="1560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Также 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приложены файлы поддержки, необходимые для представления разработки</w:t>
      </w:r>
      <w:r w:rsidR="00287C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FD2" w:rsidRPr="006078C3" w:rsidRDefault="00166D2D" w:rsidP="004408BA">
      <w:pPr>
        <w:widowControl w:val="0"/>
        <w:tabs>
          <w:tab w:val="left" w:pos="851"/>
          <w:tab w:val="left" w:pos="1560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6.</w:t>
      </w:r>
      <w:r w:rsidR="00452C96" w:rsidRPr="006078C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</w:t>
      </w:r>
      <w:r w:rsidR="004408BA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Pr="006078C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оформлению конкурсного материала</w:t>
      </w:r>
      <w:r w:rsidR="00452C96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(урок)</w:t>
      </w:r>
      <w:r w:rsidR="00820E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0E91" w:rsidRPr="006078C3" w:rsidRDefault="00820E91" w:rsidP="00280A77">
      <w:pPr>
        <w:widowControl w:val="0"/>
        <w:tabs>
          <w:tab w:val="left" w:pos="851"/>
          <w:tab w:val="left" w:pos="1560"/>
        </w:tabs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лист:</w:t>
      </w:r>
    </w:p>
    <w:p w:rsidR="00D44FD2" w:rsidRPr="006078C3" w:rsidRDefault="004408BA" w:rsidP="006078C3">
      <w:pPr>
        <w:widowControl w:val="0"/>
        <w:tabs>
          <w:tab w:val="left" w:pos="851"/>
          <w:tab w:val="left" w:pos="1560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0E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предмет, тема урока, класс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44FD2" w:rsidRPr="006078C3" w:rsidRDefault="004408BA" w:rsidP="00280A77">
      <w:pPr>
        <w:widowControl w:val="0"/>
        <w:tabs>
          <w:tab w:val="left" w:pos="851"/>
          <w:tab w:val="left" w:pos="1560"/>
        </w:tabs>
        <w:spacing w:after="200" w:line="276" w:lineRule="auto"/>
        <w:ind w:left="85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авторе – </w:t>
      </w:r>
      <w:r w:rsidR="0099502B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502B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должность,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работы, e-</w:t>
      </w:r>
      <w:proofErr w:type="spellStart"/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="0099502B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0E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сотовый </w:t>
      </w:r>
      <w:r w:rsidR="0099502B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="00820E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2C96" w:rsidRPr="006078C3" w:rsidRDefault="00820E91" w:rsidP="00460AE3">
      <w:pPr>
        <w:widowControl w:val="0"/>
        <w:tabs>
          <w:tab w:val="left" w:pos="851"/>
          <w:tab w:val="left" w:pos="1560"/>
        </w:tabs>
        <w:spacing w:after="200" w:line="276" w:lineRule="auto"/>
        <w:ind w:left="567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екст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редакторе </w:t>
      </w:r>
      <w:r w:rsidR="00166D2D" w:rsidRPr="006078C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MS</w:t>
      </w:r>
      <w:r w:rsidR="00166D2D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6D2D" w:rsidRPr="006078C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WORD</w:t>
      </w:r>
      <w:r w:rsidR="00287C91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Поля: верхнее и нижнее – 2 см, левое – 3 см, правое – 1,5 см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, абзацный отступ – 1 см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 Шрифт – «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кегль – 14</w:t>
      </w:r>
      <w:r w:rsidR="00452C96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C96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ежстрочный интервал – 1,</w:t>
      </w:r>
      <w:r w:rsidR="00166D2D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строки</w:t>
      </w:r>
      <w:r w:rsidR="00CC1FD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4FD2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FD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66D2D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по ширине</w:t>
      </w: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1FDC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6D2D" w:rsidRDefault="00452C96" w:rsidP="00460AE3">
      <w:pPr>
        <w:widowControl w:val="0"/>
        <w:tabs>
          <w:tab w:val="left" w:pos="851"/>
          <w:tab w:val="left" w:pos="1560"/>
        </w:tabs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оформляется</w:t>
      </w:r>
      <w:r w:rsidR="00166D2D" w:rsidRPr="00607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редакторе </w:t>
      </w:r>
      <w:r w:rsidR="00166D2D" w:rsidRPr="006078C3">
        <w:rPr>
          <w:rFonts w:ascii="Times New Roman" w:hAnsi="Times New Roman" w:cs="Times New Roman"/>
          <w:sz w:val="28"/>
          <w:szCs w:val="28"/>
        </w:rPr>
        <w:t>M</w:t>
      </w:r>
      <w:r w:rsidR="00166D2D" w:rsidRPr="006078C3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166D2D" w:rsidRPr="006078C3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proofErr w:type="spellStart"/>
      <w:r w:rsidR="00166D2D" w:rsidRPr="006078C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263D16" w:rsidRPr="006078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6D2D" w:rsidRPr="006078C3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166D2D" w:rsidRPr="006078C3">
        <w:rPr>
          <w:rFonts w:ascii="Times New Roman" w:hAnsi="Times New Roman" w:cs="Times New Roman"/>
          <w:bCs/>
          <w:sz w:val="28"/>
          <w:szCs w:val="28"/>
          <w:lang w:val="tt-RU"/>
        </w:rPr>
        <w:t>.</w:t>
      </w:r>
    </w:p>
    <w:p w:rsidR="00460AE3" w:rsidRPr="006078C3" w:rsidRDefault="00460AE3" w:rsidP="00460AE3">
      <w:pPr>
        <w:widowControl w:val="0"/>
        <w:tabs>
          <w:tab w:val="left" w:pos="851"/>
          <w:tab w:val="left" w:pos="1560"/>
        </w:tabs>
        <w:spacing w:after="0" w:line="240" w:lineRule="auto"/>
        <w:ind w:firstLine="14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E44" w:rsidRPr="004408BA" w:rsidRDefault="00C82E44" w:rsidP="00211004">
      <w:pPr>
        <w:widowControl w:val="0"/>
        <w:numPr>
          <w:ilvl w:val="0"/>
          <w:numId w:val="32"/>
        </w:numPr>
        <w:spacing w:after="0" w:line="276" w:lineRule="auto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4408BA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ПОРЯДОК И РЕГЛАМЕНТ ОЦЕНКИ КОНКУРСНЫХ РАБОТ</w:t>
      </w:r>
    </w:p>
    <w:p w:rsidR="007C7BC0" w:rsidRPr="006078C3" w:rsidRDefault="007C7BC0" w:rsidP="007C7BC0">
      <w:pPr>
        <w:widowControl w:val="0"/>
        <w:spacing w:after="0" w:line="276" w:lineRule="auto"/>
        <w:ind w:left="1069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4408BA">
      <w:pPr>
        <w:widowControl w:val="0"/>
        <w:tabs>
          <w:tab w:val="left" w:pos="0"/>
        </w:tabs>
        <w:spacing w:after="0" w:line="276" w:lineRule="auto"/>
        <w:ind w:left="709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7.1.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Конкурсные работы оцениваются конкурсной комиссией.</w:t>
      </w:r>
    </w:p>
    <w:p w:rsidR="00C82E44" w:rsidRPr="006078C3" w:rsidRDefault="00C82E44" w:rsidP="00460AE3">
      <w:pPr>
        <w:widowControl w:val="0"/>
        <w:tabs>
          <w:tab w:val="left" w:pos="709"/>
        </w:tabs>
        <w:spacing w:after="0" w:line="276" w:lineRule="auto"/>
        <w:ind w:left="709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7.2.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Конкурсная комиссия создается председателем оргкомитета и утверждается приказом Института.</w:t>
      </w:r>
    </w:p>
    <w:p w:rsidR="00C82E44" w:rsidRPr="006078C3" w:rsidRDefault="00C82E44" w:rsidP="00460AE3">
      <w:pPr>
        <w:widowControl w:val="0"/>
        <w:spacing w:after="0" w:line="276" w:lineRule="auto"/>
        <w:ind w:left="709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7.3.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В состав конкурсной комиссии входят сотрудники Института и профильных учреждений.</w:t>
      </w:r>
    </w:p>
    <w:p w:rsidR="00C82E44" w:rsidRPr="006078C3" w:rsidRDefault="00C82E44" w:rsidP="00460AE3">
      <w:pPr>
        <w:widowControl w:val="0"/>
        <w:spacing w:after="0" w:line="276" w:lineRule="auto"/>
        <w:ind w:left="709" w:hanging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7.4.</w:t>
      </w: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ab/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Победители Конкурса определяются на основе установления соответствия выполняемых ими работ следующим критериям:</w:t>
      </w:r>
    </w:p>
    <w:p w:rsidR="007C7BC0" w:rsidRDefault="007C7BC0" w:rsidP="006078C3">
      <w:pPr>
        <w:widowControl w:val="0"/>
        <w:tabs>
          <w:tab w:val="left" w:pos="0"/>
        </w:tabs>
        <w:spacing w:after="0" w:line="276" w:lineRule="auto"/>
        <w:ind w:firstLine="709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837"/>
      </w:tblGrid>
      <w:tr w:rsidR="007C7BC0" w:rsidTr="007C7BC0">
        <w:tc>
          <w:tcPr>
            <w:tcW w:w="7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Критерии оценки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Балл оценки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6804" w:type="dxa"/>
          </w:tcPr>
          <w:p w:rsidR="007C7BC0" w:rsidRPr="008C242B" w:rsidRDefault="007C7BC0" w:rsidP="0033268F">
            <w:pPr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78C3">
              <w:rPr>
                <w:rFonts w:ascii="Times New Roman" w:hAnsi="Times New Roman" w:cs="Times New Roman"/>
                <w:sz w:val="28"/>
                <w:szCs w:val="28"/>
              </w:rPr>
              <w:t>Актуальность и оригинальность замысла урока в контексте ФГОС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hAnsi="Times New Roman" w:cs="Times New Roman"/>
                <w:sz w:val="28"/>
                <w:szCs w:val="28"/>
              </w:rPr>
              <w:t>Логика построения урока, фундаментальность и глубина содержания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6804" w:type="dxa"/>
          </w:tcPr>
          <w:p w:rsidR="007C7BC0" w:rsidRDefault="008C242B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Применение </w:t>
            </w:r>
            <w:r w:rsidR="007C7BC0" w:rsidRPr="006078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современны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х технологий, методов и </w:t>
            </w:r>
            <w:r w:rsidR="007C7BC0" w:rsidRPr="006078C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прием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ов обучения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hAnsi="Times New Roman" w:cs="Times New Roman"/>
                <w:sz w:val="28"/>
                <w:szCs w:val="28"/>
              </w:rPr>
              <w:t>Направленность содержания урока на формирование личностных, метапредметных и предметных планируемых результатов образования.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Соответствие </w:t>
            </w:r>
            <w:r w:rsidR="008C242B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урока психолого-физиологическим </w:t>
            </w: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особенностям целевой аудитории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  <w:tr w:rsidR="007C7BC0" w:rsidTr="007C7BC0">
        <w:tc>
          <w:tcPr>
            <w:tcW w:w="704" w:type="dxa"/>
          </w:tcPr>
          <w:p w:rsidR="007C7BC0" w:rsidRDefault="007C7BC0" w:rsidP="006078C3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6804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Языковая грамотность текста (речевая, грамматическая, орфографическая и пунктуационная)</w:t>
            </w:r>
          </w:p>
        </w:tc>
        <w:tc>
          <w:tcPr>
            <w:tcW w:w="1837" w:type="dxa"/>
          </w:tcPr>
          <w:p w:rsidR="007C7BC0" w:rsidRDefault="007C7BC0" w:rsidP="0033268F">
            <w:pPr>
              <w:widowControl w:val="0"/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078C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0-5</w:t>
            </w:r>
          </w:p>
        </w:tc>
      </w:tr>
    </w:tbl>
    <w:p w:rsidR="006B43E0" w:rsidRPr="006078C3" w:rsidRDefault="006B43E0" w:rsidP="00287C91">
      <w:pPr>
        <w:shd w:val="clear" w:color="auto" w:fill="FFFFFF"/>
        <w:spacing w:before="75" w:after="75" w:line="276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44FD2" w:rsidRPr="006078C3" w:rsidRDefault="00D44FD2" w:rsidP="00460AE3">
      <w:pPr>
        <w:pStyle w:val="a8"/>
        <w:numPr>
          <w:ilvl w:val="1"/>
          <w:numId w:val="32"/>
        </w:numPr>
        <w:shd w:val="clear" w:color="auto" w:fill="FFFFFF"/>
        <w:spacing w:before="75" w:after="75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 время проведения конкурса </w:t>
      </w:r>
      <w:r w:rsidR="00452C96"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замена работ, приложений к ней (встроенных видео, музыки, </w:t>
      </w:r>
      <w:proofErr w:type="spellStart"/>
      <w:r w:rsidR="00452C96"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флеш</w:t>
      </w:r>
      <w:proofErr w:type="spellEnd"/>
      <w:r w:rsidR="00452C96"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-роликов, презентаций) </w:t>
      </w:r>
      <w:r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производиться</w:t>
      </w:r>
      <w:r w:rsidR="00452C96"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52C96" w:rsidRPr="006078C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не будет</w:t>
      </w:r>
      <w:r w:rsidRPr="006078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C7BC0" w:rsidRPr="006078C3" w:rsidRDefault="007C7BC0" w:rsidP="00452C96">
      <w:pPr>
        <w:pStyle w:val="a8"/>
        <w:shd w:val="clear" w:color="auto" w:fill="FFFFFF"/>
        <w:spacing w:before="75" w:after="75" w:line="240" w:lineRule="auto"/>
        <w:ind w:left="126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82E44" w:rsidRPr="006078C3" w:rsidRDefault="00C82E44" w:rsidP="00C82E44">
      <w:pPr>
        <w:widowControl w:val="0"/>
        <w:tabs>
          <w:tab w:val="left" w:pos="0"/>
        </w:tabs>
        <w:spacing w:after="0" w:line="276" w:lineRule="auto"/>
        <w:ind w:firstLine="709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C82E44">
      <w:pPr>
        <w:widowControl w:val="0"/>
        <w:numPr>
          <w:ilvl w:val="0"/>
          <w:numId w:val="32"/>
        </w:numPr>
        <w:tabs>
          <w:tab w:val="left" w:pos="0"/>
        </w:tabs>
        <w:spacing w:after="0" w:line="276" w:lineRule="auto"/>
        <w:contextualSpacing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НАГРАЖДЕНИЕ</w:t>
      </w:r>
    </w:p>
    <w:p w:rsidR="00C82E44" w:rsidRPr="006078C3" w:rsidRDefault="00C82E44" w:rsidP="00C82E44">
      <w:pPr>
        <w:widowControl w:val="0"/>
        <w:tabs>
          <w:tab w:val="left" w:pos="0"/>
        </w:tabs>
        <w:spacing w:after="0" w:line="276" w:lineRule="auto"/>
        <w:ind w:left="360"/>
        <w:contextualSpacing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4B157E">
      <w:pPr>
        <w:widowControl w:val="0"/>
        <w:tabs>
          <w:tab w:val="left" w:pos="0"/>
        </w:tabs>
        <w:spacing w:after="0" w:line="276" w:lineRule="auto"/>
        <w:ind w:left="567" w:hanging="567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8.1.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ab/>
        <w:t>По итогам Конкурса жюри определяются победители (I, II, III место) и лауреаты, по каждой номинации, которые награждаются дипломами. Квота на число призовых мест не устанавливается.</w:t>
      </w:r>
    </w:p>
    <w:p w:rsidR="00C82E44" w:rsidRPr="006078C3" w:rsidRDefault="00C82E44" w:rsidP="004B157E">
      <w:pPr>
        <w:widowControl w:val="0"/>
        <w:tabs>
          <w:tab w:val="left" w:pos="709"/>
        </w:tabs>
        <w:spacing w:after="0" w:line="276" w:lineRule="auto"/>
        <w:ind w:left="567" w:hanging="567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8.2.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Конкурсанты, не вошедшие в число Победителей и Лауреатов, получают сертификаты участников. Решение жюри является окончательным и пересмотру не подлежит.</w:t>
      </w:r>
    </w:p>
    <w:p w:rsidR="00C82E44" w:rsidRPr="006078C3" w:rsidRDefault="00C82E44" w:rsidP="00460AE3">
      <w:pPr>
        <w:widowControl w:val="0"/>
        <w:tabs>
          <w:tab w:val="left" w:pos="0"/>
        </w:tabs>
        <w:spacing w:after="0" w:line="276" w:lineRule="auto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8.3.</w:t>
      </w:r>
      <w:r w:rsidR="004B157E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Формы оценки конкурсных работ:</w:t>
      </w:r>
    </w:p>
    <w:p w:rsidR="00C82E44" w:rsidRPr="006078C3" w:rsidRDefault="004B157E" w:rsidP="004B157E">
      <w:pPr>
        <w:widowControl w:val="0"/>
        <w:numPr>
          <w:ilvl w:val="0"/>
          <w:numId w:val="33"/>
        </w:numPr>
        <w:tabs>
          <w:tab w:val="left" w:pos="0"/>
        </w:tabs>
        <w:spacing w:after="0" w:line="276" w:lineRule="auto"/>
        <w:ind w:left="567" w:firstLine="0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="00C82E44"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победители конкурса: I, II, III место;</w:t>
      </w:r>
    </w:p>
    <w:p w:rsidR="00C82E44" w:rsidRPr="006078C3" w:rsidRDefault="00C82E44" w:rsidP="004B157E">
      <w:pPr>
        <w:widowControl w:val="0"/>
        <w:numPr>
          <w:ilvl w:val="0"/>
          <w:numId w:val="33"/>
        </w:numPr>
        <w:tabs>
          <w:tab w:val="left" w:pos="0"/>
        </w:tabs>
        <w:spacing w:after="0" w:line="276" w:lineRule="auto"/>
        <w:ind w:left="993" w:hanging="426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lastRenderedPageBreak/>
        <w:t>лауреаты: конкурсанты, отличившиеся высоким уровнем выполнения конкурсной работы, но не вошедшие в число победителей;</w:t>
      </w:r>
    </w:p>
    <w:p w:rsidR="00C82E44" w:rsidRPr="006078C3" w:rsidRDefault="00C82E44" w:rsidP="004B157E">
      <w:pPr>
        <w:widowControl w:val="0"/>
        <w:numPr>
          <w:ilvl w:val="0"/>
          <w:numId w:val="33"/>
        </w:numPr>
        <w:tabs>
          <w:tab w:val="left" w:pos="0"/>
        </w:tabs>
        <w:spacing w:after="0" w:line="276" w:lineRule="auto"/>
        <w:ind w:left="993" w:hanging="426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  <w:t>участники: все остальные конкурсанты, не вошедшие в число лауреатов.</w:t>
      </w:r>
    </w:p>
    <w:p w:rsidR="00C82E44" w:rsidRPr="006078C3" w:rsidRDefault="00C82E44" w:rsidP="004B157E">
      <w:pPr>
        <w:widowControl w:val="0"/>
        <w:tabs>
          <w:tab w:val="left" w:pos="709"/>
        </w:tabs>
        <w:spacing w:after="0" w:line="276" w:lineRule="auto"/>
        <w:ind w:left="567" w:hanging="567"/>
        <w:contextualSpacing/>
        <w:jc w:val="both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</w:rPr>
        <w:t>8.4.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Дипломы и сертификаты предоставляются в электронном виде</w:t>
      </w:r>
      <w:r w:rsidR="00452C96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452C96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452C96" w:rsidRPr="006078C3">
        <w:rPr>
          <w:rFonts w:ascii="Times New Roman" w:eastAsia="Courier New" w:hAnsi="Times New Roman" w:cs="Times New Roman"/>
          <w:b/>
          <w:spacing w:val="2"/>
          <w:sz w:val="28"/>
          <w:szCs w:val="28"/>
          <w:shd w:val="clear" w:color="auto" w:fill="FFFFFF"/>
          <w:lang w:val="en-US"/>
        </w:rPr>
        <w:t>PDF</w:t>
      </w:r>
      <w:r w:rsidR="00452C96"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452C96" w:rsidRPr="00607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формате</w:t>
      </w:r>
      <w:r w:rsidRPr="006078C3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</w:pPr>
      <w:r w:rsidRPr="006078C3">
        <w:rPr>
          <w:rFonts w:ascii="Times New Roman" w:eastAsia="Courier New" w:hAnsi="Times New Roman" w:cs="Times New Roman"/>
          <w:color w:val="FF0000"/>
          <w:spacing w:val="2"/>
          <w:sz w:val="28"/>
          <w:szCs w:val="28"/>
          <w:shd w:val="clear" w:color="auto" w:fill="FFFFFF"/>
        </w:rPr>
        <w:br w:type="page"/>
      </w:r>
    </w:p>
    <w:tbl>
      <w:tblPr>
        <w:tblStyle w:val="1"/>
        <w:tblpPr w:leftFromText="180" w:rightFromText="180" w:vertAnchor="text" w:horzAnchor="margin" w:tblpY="-21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C82E44" w:rsidRPr="006078C3" w:rsidTr="006078C3">
        <w:tc>
          <w:tcPr>
            <w:tcW w:w="4253" w:type="dxa"/>
          </w:tcPr>
          <w:p w:rsidR="00C82E44" w:rsidRPr="006078C3" w:rsidRDefault="00C82E44" w:rsidP="00C82E44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Приложение 1</w:t>
            </w:r>
          </w:p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Положению о Республиканском конкурсе 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методических</w:t>
            </w:r>
            <w:r w:rsid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разработо</w:t>
            </w:r>
            <w:r w:rsid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 xml:space="preserve"> </w:t>
            </w:r>
            <w:r w:rsidR="00EF00BF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>“Современный урок”</w:t>
            </w:r>
          </w:p>
        </w:tc>
      </w:tr>
    </w:tbl>
    <w:p w:rsidR="00C82E44" w:rsidRPr="006078C3" w:rsidRDefault="00C82E44" w:rsidP="00C82E44">
      <w:pPr>
        <w:widowControl w:val="0"/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СОСТАВ ОРГАНИЗАЦИОННОГО КОМИТЕТА КОНКУРСА</w:t>
      </w:r>
    </w:p>
    <w:p w:rsidR="00C82E44" w:rsidRPr="006078C3" w:rsidRDefault="00C82E44" w:rsidP="00C82E44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Председатель организационного комитета:</w:t>
      </w: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proofErr w:type="spellStart"/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Нугуманова</w:t>
      </w:r>
      <w:proofErr w:type="spellEnd"/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 xml:space="preserve"> Людмила Николаевна – ректор ГАОУ ДПО ИРО РТ, д-р </w:t>
      </w:r>
      <w:proofErr w:type="spellStart"/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пед.н</w:t>
      </w:r>
      <w:proofErr w:type="spellEnd"/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Члены организационного комитета: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2"/>
        <w:gridCol w:w="6889"/>
      </w:tblGrid>
      <w:tr w:rsidR="00C82E44" w:rsidRPr="006078C3" w:rsidTr="00C82E44"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Яковенко Татьяна Владимировна</w:t>
            </w:r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научной и инновационной работе ГАОУ ДПО ИРО РТ,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к.п.н</w:t>
            </w:r>
            <w:proofErr w:type="spellEnd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2E44" w:rsidRPr="006078C3" w:rsidRDefault="00C82E44" w:rsidP="00C82E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2E44" w:rsidRPr="006078C3" w:rsidTr="00C82E44"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Хамитов Равиль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Габдулхакович</w:t>
            </w:r>
            <w:proofErr w:type="spellEnd"/>
          </w:p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проректор по стратегическому и экономическому развитию ГАОУ ДПО ИРО РТ,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к.п.н</w:t>
            </w:r>
            <w:proofErr w:type="spellEnd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2E44" w:rsidRPr="006078C3" w:rsidTr="00C82E44"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Мартьянова Ольга Валерьевна</w:t>
            </w:r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начальник отдела развития методической работы ГАОУ ДПО ИРО РТ, </w:t>
            </w:r>
            <w:proofErr w:type="spellStart"/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к.п.н</w:t>
            </w:r>
            <w:proofErr w:type="spellEnd"/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2E44" w:rsidRPr="006078C3" w:rsidTr="00C82E44">
        <w:trPr>
          <w:trHeight w:val="1086"/>
        </w:trPr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Хисматова</w:t>
            </w:r>
            <w:proofErr w:type="spellEnd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Лилия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Котдусовна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ведущий научный сотрудник отдела развития методической работы ГАОУ ДПО ИРО РТ, к.ф.н.</w:t>
            </w:r>
          </w:p>
        </w:tc>
      </w:tr>
      <w:tr w:rsidR="00C82E44" w:rsidRPr="006078C3" w:rsidTr="00C82E44"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Новикова Светлана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Фаритовна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научный сотрудник отдела развития методической работы ГАОУ ДПО ИРО РТ</w:t>
            </w:r>
          </w:p>
        </w:tc>
      </w:tr>
      <w:tr w:rsidR="00C82E44" w:rsidRPr="006078C3" w:rsidTr="00C82E44">
        <w:trPr>
          <w:trHeight w:val="918"/>
        </w:trPr>
        <w:tc>
          <w:tcPr>
            <w:tcW w:w="2682" w:type="dxa"/>
            <w:shd w:val="clear" w:color="auto" w:fill="auto"/>
          </w:tcPr>
          <w:p w:rsidR="00C82E44" w:rsidRPr="006078C3" w:rsidRDefault="00C82E44" w:rsidP="00C82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Сагдиева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Айсылу</w:t>
            </w:r>
            <w:proofErr w:type="spellEnd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Искандаровна</w:t>
            </w:r>
            <w:proofErr w:type="spellEnd"/>
          </w:p>
        </w:tc>
        <w:tc>
          <w:tcPr>
            <w:tcW w:w="6889" w:type="dxa"/>
            <w:shd w:val="clear" w:color="auto" w:fill="auto"/>
            <w:vAlign w:val="center"/>
          </w:tcPr>
          <w:p w:rsidR="00C82E44" w:rsidRPr="006078C3" w:rsidRDefault="00C82E44" w:rsidP="00C82E44">
            <w:pPr>
              <w:spacing w:line="256" w:lineRule="auto"/>
              <w:ind w:right="28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8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Pr="006078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отдела развития методической работы ГАОУ ДПО ИРО РТ</w:t>
            </w:r>
          </w:p>
        </w:tc>
      </w:tr>
    </w:tbl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82E44" w:rsidRPr="006078C3" w:rsidTr="00C82E44">
        <w:tc>
          <w:tcPr>
            <w:tcW w:w="4785" w:type="dxa"/>
          </w:tcPr>
          <w:p w:rsidR="00C82E44" w:rsidRPr="006078C3" w:rsidRDefault="00C82E44" w:rsidP="00C82E44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Приложение 2</w:t>
            </w:r>
          </w:p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Положению о Республиканском конкурсе 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методических разработо</w:t>
            </w:r>
            <w:r w:rsid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 xml:space="preserve"> </w:t>
            </w:r>
            <w:r w:rsidR="00EF00BF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>“Современный урок”</w:t>
            </w:r>
          </w:p>
        </w:tc>
      </w:tr>
    </w:tbl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Квитанция на оплату организационного взноса</w:t>
      </w:r>
    </w:p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A82646" wp14:editId="50D12724">
            <wp:extent cx="6019800" cy="66370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39" cy="663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78C3"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82E44" w:rsidRPr="006078C3" w:rsidTr="00C82E44">
        <w:tc>
          <w:tcPr>
            <w:tcW w:w="4785" w:type="dxa"/>
          </w:tcPr>
          <w:p w:rsidR="00C82E44" w:rsidRPr="006078C3" w:rsidRDefault="00C82E44" w:rsidP="00C82E44">
            <w:pP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Приложение 3</w:t>
            </w:r>
          </w:p>
          <w:p w:rsidR="00C82E44" w:rsidRPr="006078C3" w:rsidRDefault="00C82E44" w:rsidP="00C82E44">
            <w:pPr>
              <w:jc w:val="right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 Положению о Республиканском конкурсе 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методических разработо</w:t>
            </w:r>
            <w:r w:rsid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</w:t>
            </w:r>
            <w:r w:rsidR="006078C3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 xml:space="preserve"> </w:t>
            </w:r>
            <w:r w:rsidR="00EF00BF"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tt-RU" w:eastAsia="ru-RU"/>
              </w:rPr>
              <w:t>“Современный урок”</w:t>
            </w:r>
          </w:p>
        </w:tc>
      </w:tr>
    </w:tbl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82E44" w:rsidRPr="006078C3" w:rsidRDefault="00C82E44" w:rsidP="00C82E44">
      <w:pPr>
        <w:widowControl w:val="0"/>
        <w:tabs>
          <w:tab w:val="left" w:pos="3218"/>
        </w:tabs>
        <w:spacing w:after="302" w:line="260" w:lineRule="exact"/>
        <w:jc w:val="center"/>
        <w:rPr>
          <w:rFonts w:ascii="Times New Roman" w:eastAsia="Courier New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F56B1F" w:rsidRPr="006078C3" w:rsidRDefault="00C82E44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ЗАЯВКА</w:t>
      </w:r>
      <w:r w:rsidR="001214AD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на участие </w:t>
      </w:r>
    </w:p>
    <w:p w:rsidR="006078C3" w:rsidRDefault="00C82E44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val="tt-RU"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в Республиканском конкурсе</w:t>
      </w:r>
      <w:r w:rsidR="00EF00BF"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val="tt-RU" w:eastAsia="ru-RU"/>
        </w:rPr>
        <w:t xml:space="preserve"> </w:t>
      </w:r>
      <w:r w:rsidR="006078C3"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  <w:t>методических разработок</w:t>
      </w:r>
      <w:r w:rsidR="006078C3"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val="tt-RU" w:eastAsia="ru-RU"/>
        </w:rPr>
        <w:t xml:space="preserve"> </w:t>
      </w:r>
    </w:p>
    <w:p w:rsidR="00C82E44" w:rsidRPr="006078C3" w:rsidRDefault="00EF00BF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6078C3"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val="tt-RU" w:eastAsia="ru-RU"/>
        </w:rPr>
        <w:t>“Современный урок”</w:t>
      </w:r>
    </w:p>
    <w:p w:rsidR="00C82E44" w:rsidRPr="006078C3" w:rsidRDefault="00C82E44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text" w:horzAnchor="margin" w:tblpXSpec="center" w:tblpY="448"/>
        <w:tblW w:w="10060" w:type="dxa"/>
        <w:tblLook w:val="04A0" w:firstRow="1" w:lastRow="0" w:firstColumn="1" w:lastColumn="0" w:noHBand="0" w:noVBand="1"/>
      </w:tblPr>
      <w:tblGrid>
        <w:gridCol w:w="486"/>
        <w:gridCol w:w="1064"/>
        <w:gridCol w:w="1514"/>
        <w:gridCol w:w="2260"/>
        <w:gridCol w:w="1606"/>
        <w:gridCol w:w="1350"/>
        <w:gridCol w:w="1780"/>
      </w:tblGrid>
      <w:tr w:rsidR="001214AD" w:rsidRPr="006078C3" w:rsidTr="001214AD">
        <w:tc>
          <w:tcPr>
            <w:tcW w:w="486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64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Ф.И.О. автора</w:t>
            </w:r>
          </w:p>
        </w:tc>
        <w:tc>
          <w:tcPr>
            <w:tcW w:w="1514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Место работы, должность</w:t>
            </w:r>
          </w:p>
        </w:tc>
        <w:tc>
          <w:tcPr>
            <w:tcW w:w="2260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606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Номинация</w:t>
            </w:r>
          </w:p>
        </w:tc>
        <w:tc>
          <w:tcPr>
            <w:tcW w:w="1287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Название работы</w:t>
            </w:r>
          </w:p>
        </w:tc>
        <w:tc>
          <w:tcPr>
            <w:tcW w:w="1843" w:type="dxa"/>
          </w:tcPr>
          <w:p w:rsidR="001214AD" w:rsidRDefault="001214AD" w:rsidP="001214AD">
            <w:pPr>
              <w:widowControl w:val="0"/>
              <w:tabs>
                <w:tab w:val="left" w:pos="3218"/>
              </w:tabs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Контактные данные </w:t>
            </w:r>
          </w:p>
          <w:p w:rsidR="001214AD" w:rsidRDefault="001214AD" w:rsidP="001214AD">
            <w:pPr>
              <w:widowControl w:val="0"/>
              <w:tabs>
                <w:tab w:val="left" w:pos="3218"/>
              </w:tabs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(сот. тел.,</w:t>
            </w:r>
            <w:r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>e</w:t>
            </w: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-</w:t>
            </w: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>mail</w:t>
            </w:r>
            <w:r w:rsidRPr="006078C3"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)</w:t>
            </w:r>
          </w:p>
        </w:tc>
      </w:tr>
      <w:tr w:rsidR="001214AD" w:rsidRPr="006078C3" w:rsidTr="001214AD">
        <w:tc>
          <w:tcPr>
            <w:tcW w:w="486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64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514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606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1214AD" w:rsidRPr="006078C3" w:rsidRDefault="001214AD" w:rsidP="001214AD">
            <w:pPr>
              <w:widowControl w:val="0"/>
              <w:tabs>
                <w:tab w:val="left" w:pos="3218"/>
              </w:tabs>
              <w:spacing w:after="302" w:line="260" w:lineRule="exact"/>
              <w:jc w:val="center"/>
              <w:rPr>
                <w:rFonts w:ascii="Times New Roman" w:eastAsia="Courier New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C82E44" w:rsidRPr="006078C3" w:rsidRDefault="00C82E44" w:rsidP="00C82E44">
      <w:pPr>
        <w:widowControl w:val="0"/>
        <w:tabs>
          <w:tab w:val="left" w:pos="321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1214AD" w:rsidRDefault="001214AD" w:rsidP="00121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E44" w:rsidRPr="006078C3" w:rsidRDefault="00C82E44" w:rsidP="001214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8C3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______________________</w:t>
      </w:r>
    </w:p>
    <w:p w:rsidR="00C82E44" w:rsidRPr="006078C3" w:rsidRDefault="00C82E44" w:rsidP="00C82E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078C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6078C3">
        <w:rPr>
          <w:rFonts w:ascii="Times New Roman" w:hAnsi="Times New Roman" w:cs="Times New Roman"/>
          <w:sz w:val="20"/>
          <w:szCs w:val="20"/>
        </w:rPr>
        <w:t>подпись</w:t>
      </w:r>
      <w:bookmarkEnd w:id="0"/>
    </w:p>
    <w:sectPr w:rsidR="00C82E44" w:rsidRPr="00607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654F"/>
    <w:multiLevelType w:val="hybridMultilevel"/>
    <w:tmpl w:val="AA3A12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EB49BC"/>
    <w:multiLevelType w:val="multilevel"/>
    <w:tmpl w:val="D52E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0809A7"/>
    <w:multiLevelType w:val="multilevel"/>
    <w:tmpl w:val="D6FE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D2B6C"/>
    <w:multiLevelType w:val="hybridMultilevel"/>
    <w:tmpl w:val="0CC8AAA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E113C4"/>
    <w:multiLevelType w:val="multilevel"/>
    <w:tmpl w:val="E7B4A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174AF"/>
    <w:multiLevelType w:val="multilevel"/>
    <w:tmpl w:val="C6961F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25B617A"/>
    <w:multiLevelType w:val="multilevel"/>
    <w:tmpl w:val="8BB88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EF46FB"/>
    <w:multiLevelType w:val="hybridMultilevel"/>
    <w:tmpl w:val="CD7834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5204F6"/>
    <w:multiLevelType w:val="multilevel"/>
    <w:tmpl w:val="E376C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0034B9"/>
    <w:multiLevelType w:val="multilevel"/>
    <w:tmpl w:val="2C16B1A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21697500"/>
    <w:multiLevelType w:val="multilevel"/>
    <w:tmpl w:val="DA6E3E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2513E55"/>
    <w:multiLevelType w:val="hybridMultilevel"/>
    <w:tmpl w:val="EBFE0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D4F51"/>
    <w:multiLevelType w:val="multilevel"/>
    <w:tmpl w:val="18EC8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B52C0D"/>
    <w:multiLevelType w:val="multilevel"/>
    <w:tmpl w:val="3B2EAC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81668F"/>
    <w:multiLevelType w:val="multilevel"/>
    <w:tmpl w:val="7D861C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6F5CE4"/>
    <w:multiLevelType w:val="multilevel"/>
    <w:tmpl w:val="A910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926D06"/>
    <w:multiLevelType w:val="multilevel"/>
    <w:tmpl w:val="A0F2E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7">
    <w:nsid w:val="3A5227E3"/>
    <w:multiLevelType w:val="multilevel"/>
    <w:tmpl w:val="F7669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E31B77"/>
    <w:multiLevelType w:val="multilevel"/>
    <w:tmpl w:val="D6AE86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DAA6303"/>
    <w:multiLevelType w:val="multilevel"/>
    <w:tmpl w:val="6F82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2E02AC"/>
    <w:multiLevelType w:val="multilevel"/>
    <w:tmpl w:val="4A4CB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3F61F5"/>
    <w:multiLevelType w:val="multilevel"/>
    <w:tmpl w:val="2BE8C436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5"/>
      <w:numFmt w:val="decimal"/>
      <w:isLgl/>
      <w:lvlText w:val="%1.%2"/>
      <w:lvlJc w:val="left"/>
      <w:pPr>
        <w:ind w:left="1264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2">
    <w:nsid w:val="40930B4A"/>
    <w:multiLevelType w:val="multilevel"/>
    <w:tmpl w:val="D4C08A2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4310768F"/>
    <w:multiLevelType w:val="multilevel"/>
    <w:tmpl w:val="3860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A26521"/>
    <w:multiLevelType w:val="multilevel"/>
    <w:tmpl w:val="DE88A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31520E"/>
    <w:multiLevelType w:val="hybridMultilevel"/>
    <w:tmpl w:val="9B1E4F28"/>
    <w:lvl w:ilvl="0" w:tplc="AC747E6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4662F35"/>
    <w:multiLevelType w:val="multilevel"/>
    <w:tmpl w:val="8FC4D5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9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320" w:hanging="2160"/>
      </w:pPr>
      <w:rPr>
        <w:rFonts w:hint="default"/>
        <w:color w:val="000000"/>
      </w:rPr>
    </w:lvl>
  </w:abstractNum>
  <w:abstractNum w:abstractNumId="27">
    <w:nsid w:val="44C863D2"/>
    <w:multiLevelType w:val="hybridMultilevel"/>
    <w:tmpl w:val="8BE658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99E79FC"/>
    <w:multiLevelType w:val="hybridMultilevel"/>
    <w:tmpl w:val="A79C80BE"/>
    <w:lvl w:ilvl="0" w:tplc="736EDEB0">
      <w:start w:val="1"/>
      <w:numFmt w:val="decimal"/>
      <w:lvlText w:val="%1."/>
      <w:lvlJc w:val="left"/>
      <w:pPr>
        <w:ind w:left="1429" w:hanging="360"/>
      </w:pPr>
      <w:rPr>
        <w:rFonts w:ascii="Verdana" w:eastAsiaTheme="minorHAnsi" w:hAnsi="Verdana" w:cstheme="minorBidi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C5E7A7C"/>
    <w:multiLevelType w:val="multilevel"/>
    <w:tmpl w:val="C17EA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070854"/>
    <w:multiLevelType w:val="multilevel"/>
    <w:tmpl w:val="3D3A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3E1245"/>
    <w:multiLevelType w:val="multilevel"/>
    <w:tmpl w:val="31143F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2FB2A8C"/>
    <w:multiLevelType w:val="multilevel"/>
    <w:tmpl w:val="F63AA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3471A7D"/>
    <w:multiLevelType w:val="multilevel"/>
    <w:tmpl w:val="DA242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410244B"/>
    <w:multiLevelType w:val="multilevel"/>
    <w:tmpl w:val="3644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B5118F"/>
    <w:multiLevelType w:val="multilevel"/>
    <w:tmpl w:val="9032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B035766"/>
    <w:multiLevelType w:val="hybridMultilevel"/>
    <w:tmpl w:val="5D0C1550"/>
    <w:lvl w:ilvl="0" w:tplc="235E5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4EF5EE7"/>
    <w:multiLevelType w:val="multilevel"/>
    <w:tmpl w:val="1118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B80A1A"/>
    <w:multiLevelType w:val="multilevel"/>
    <w:tmpl w:val="877C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572E67"/>
    <w:multiLevelType w:val="multilevel"/>
    <w:tmpl w:val="E83AB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4018B2"/>
    <w:multiLevelType w:val="multilevel"/>
    <w:tmpl w:val="BBD0B0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1">
    <w:nsid w:val="756B6762"/>
    <w:multiLevelType w:val="hybridMultilevel"/>
    <w:tmpl w:val="05FCDFB8"/>
    <w:lvl w:ilvl="0" w:tplc="211C987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77024797"/>
    <w:multiLevelType w:val="multilevel"/>
    <w:tmpl w:val="849A8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13462C"/>
    <w:multiLevelType w:val="multilevel"/>
    <w:tmpl w:val="9C0AD9A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23"/>
  </w:num>
  <w:num w:numId="4">
    <w:abstractNumId w:val="35"/>
  </w:num>
  <w:num w:numId="5">
    <w:abstractNumId w:val="20"/>
  </w:num>
  <w:num w:numId="6">
    <w:abstractNumId w:val="42"/>
  </w:num>
  <w:num w:numId="7">
    <w:abstractNumId w:val="38"/>
  </w:num>
  <w:num w:numId="8">
    <w:abstractNumId w:val="34"/>
  </w:num>
  <w:num w:numId="9">
    <w:abstractNumId w:val="37"/>
  </w:num>
  <w:num w:numId="10">
    <w:abstractNumId w:val="6"/>
  </w:num>
  <w:num w:numId="11">
    <w:abstractNumId w:val="39"/>
  </w:num>
  <w:num w:numId="12">
    <w:abstractNumId w:val="4"/>
  </w:num>
  <w:num w:numId="13">
    <w:abstractNumId w:val="17"/>
  </w:num>
  <w:num w:numId="14">
    <w:abstractNumId w:val="33"/>
  </w:num>
  <w:num w:numId="15">
    <w:abstractNumId w:val="24"/>
  </w:num>
  <w:num w:numId="16">
    <w:abstractNumId w:val="1"/>
  </w:num>
  <w:num w:numId="17">
    <w:abstractNumId w:val="2"/>
  </w:num>
  <w:num w:numId="18">
    <w:abstractNumId w:val="8"/>
  </w:num>
  <w:num w:numId="19">
    <w:abstractNumId w:val="12"/>
  </w:num>
  <w:num w:numId="20">
    <w:abstractNumId w:val="18"/>
  </w:num>
  <w:num w:numId="21">
    <w:abstractNumId w:val="14"/>
  </w:num>
  <w:num w:numId="22">
    <w:abstractNumId w:val="31"/>
  </w:num>
  <w:num w:numId="23">
    <w:abstractNumId w:val="13"/>
  </w:num>
  <w:num w:numId="24">
    <w:abstractNumId w:val="29"/>
  </w:num>
  <w:num w:numId="25">
    <w:abstractNumId w:val="11"/>
  </w:num>
  <w:num w:numId="26">
    <w:abstractNumId w:val="3"/>
  </w:num>
  <w:num w:numId="27">
    <w:abstractNumId w:val="16"/>
  </w:num>
  <w:num w:numId="28">
    <w:abstractNumId w:val="36"/>
  </w:num>
  <w:num w:numId="29">
    <w:abstractNumId w:val="9"/>
  </w:num>
  <w:num w:numId="30">
    <w:abstractNumId w:val="22"/>
  </w:num>
  <w:num w:numId="31">
    <w:abstractNumId w:val="43"/>
  </w:num>
  <w:num w:numId="32">
    <w:abstractNumId w:val="21"/>
  </w:num>
  <w:num w:numId="33">
    <w:abstractNumId w:val="27"/>
  </w:num>
  <w:num w:numId="34">
    <w:abstractNumId w:val="25"/>
  </w:num>
  <w:num w:numId="35">
    <w:abstractNumId w:val="28"/>
  </w:num>
  <w:num w:numId="36">
    <w:abstractNumId w:val="19"/>
  </w:num>
  <w:num w:numId="37">
    <w:abstractNumId w:val="41"/>
  </w:num>
  <w:num w:numId="38">
    <w:abstractNumId w:val="32"/>
  </w:num>
  <w:num w:numId="39">
    <w:abstractNumId w:val="10"/>
  </w:num>
  <w:num w:numId="40">
    <w:abstractNumId w:val="26"/>
  </w:num>
  <w:num w:numId="41">
    <w:abstractNumId w:val="40"/>
  </w:num>
  <w:num w:numId="42">
    <w:abstractNumId w:val="5"/>
  </w:num>
  <w:num w:numId="43">
    <w:abstractNumId w:val="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E9"/>
    <w:rsid w:val="00084D06"/>
    <w:rsid w:val="001214AD"/>
    <w:rsid w:val="00166D2D"/>
    <w:rsid w:val="00187109"/>
    <w:rsid w:val="001A4BF3"/>
    <w:rsid w:val="00263D16"/>
    <w:rsid w:val="00280A77"/>
    <w:rsid w:val="00287C91"/>
    <w:rsid w:val="002942F8"/>
    <w:rsid w:val="0033268F"/>
    <w:rsid w:val="0043457F"/>
    <w:rsid w:val="004408BA"/>
    <w:rsid w:val="00452C96"/>
    <w:rsid w:val="00460AE3"/>
    <w:rsid w:val="004B157E"/>
    <w:rsid w:val="00514E37"/>
    <w:rsid w:val="0052015C"/>
    <w:rsid w:val="00562BBF"/>
    <w:rsid w:val="005678CE"/>
    <w:rsid w:val="005C3CE9"/>
    <w:rsid w:val="005F09ED"/>
    <w:rsid w:val="006078C3"/>
    <w:rsid w:val="0063530A"/>
    <w:rsid w:val="006421C2"/>
    <w:rsid w:val="006B1972"/>
    <w:rsid w:val="006B43E0"/>
    <w:rsid w:val="006C69AD"/>
    <w:rsid w:val="007024A9"/>
    <w:rsid w:val="0071191C"/>
    <w:rsid w:val="00744694"/>
    <w:rsid w:val="00777887"/>
    <w:rsid w:val="007B35AE"/>
    <w:rsid w:val="007C7BC0"/>
    <w:rsid w:val="00820E91"/>
    <w:rsid w:val="00870962"/>
    <w:rsid w:val="008812CF"/>
    <w:rsid w:val="0088397A"/>
    <w:rsid w:val="008C242B"/>
    <w:rsid w:val="0099502B"/>
    <w:rsid w:val="00A05D4C"/>
    <w:rsid w:val="00A70639"/>
    <w:rsid w:val="00A971C8"/>
    <w:rsid w:val="00B20F7C"/>
    <w:rsid w:val="00B40F86"/>
    <w:rsid w:val="00B515AA"/>
    <w:rsid w:val="00BA4076"/>
    <w:rsid w:val="00C21438"/>
    <w:rsid w:val="00C37BAE"/>
    <w:rsid w:val="00C536EB"/>
    <w:rsid w:val="00C82E44"/>
    <w:rsid w:val="00CC1FDC"/>
    <w:rsid w:val="00CD66FC"/>
    <w:rsid w:val="00D44FD2"/>
    <w:rsid w:val="00D73445"/>
    <w:rsid w:val="00DF4CEE"/>
    <w:rsid w:val="00E35D2D"/>
    <w:rsid w:val="00ED51D4"/>
    <w:rsid w:val="00EF00BF"/>
    <w:rsid w:val="00EF4BB7"/>
    <w:rsid w:val="00F56B1F"/>
    <w:rsid w:val="00FC0F6D"/>
    <w:rsid w:val="00F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FD2"/>
  </w:style>
  <w:style w:type="paragraph" w:styleId="2">
    <w:name w:val="heading 2"/>
    <w:basedOn w:val="a"/>
    <w:link w:val="20"/>
    <w:uiPriority w:val="9"/>
    <w:qFormat/>
    <w:rsid w:val="005C3C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C3C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3C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3C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C3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3CE9"/>
    <w:rPr>
      <w:b/>
      <w:bCs/>
    </w:rPr>
  </w:style>
  <w:style w:type="character" w:styleId="a5">
    <w:name w:val="Hyperlink"/>
    <w:basedOn w:val="a0"/>
    <w:uiPriority w:val="99"/>
    <w:semiHidden/>
    <w:unhideWhenUsed/>
    <w:rsid w:val="005C3CE9"/>
    <w:rPr>
      <w:color w:val="0000FF"/>
      <w:u w:val="single"/>
    </w:rPr>
  </w:style>
  <w:style w:type="character" w:styleId="a6">
    <w:name w:val="Emphasis"/>
    <w:basedOn w:val="a0"/>
    <w:uiPriority w:val="20"/>
    <w:qFormat/>
    <w:rsid w:val="005C3CE9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C3C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C3CE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5C3CE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C3C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C3CE9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important">
    <w:name w:val="style_important"/>
    <w:basedOn w:val="a"/>
    <w:rsid w:val="005C3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82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82E44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39"/>
    <w:rsid w:val="00C82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97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71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FD2"/>
  </w:style>
  <w:style w:type="paragraph" w:styleId="2">
    <w:name w:val="heading 2"/>
    <w:basedOn w:val="a"/>
    <w:link w:val="20"/>
    <w:uiPriority w:val="9"/>
    <w:qFormat/>
    <w:rsid w:val="005C3C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C3C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3C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3C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C3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3CE9"/>
    <w:rPr>
      <w:b/>
      <w:bCs/>
    </w:rPr>
  </w:style>
  <w:style w:type="character" w:styleId="a5">
    <w:name w:val="Hyperlink"/>
    <w:basedOn w:val="a0"/>
    <w:uiPriority w:val="99"/>
    <w:semiHidden/>
    <w:unhideWhenUsed/>
    <w:rsid w:val="005C3CE9"/>
    <w:rPr>
      <w:color w:val="0000FF"/>
      <w:u w:val="single"/>
    </w:rPr>
  </w:style>
  <w:style w:type="character" w:styleId="a6">
    <w:name w:val="Emphasis"/>
    <w:basedOn w:val="a0"/>
    <w:uiPriority w:val="20"/>
    <w:qFormat/>
    <w:rsid w:val="005C3CE9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C3C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C3CE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5C3CE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C3C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C3CE9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important">
    <w:name w:val="style_important"/>
    <w:basedOn w:val="a"/>
    <w:rsid w:val="005C3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82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82E44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39"/>
    <w:rsid w:val="00C82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97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7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8886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  <w:div w:id="2066096756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  <w:div w:id="387193310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  <w:div w:id="1420709390">
          <w:marLeft w:val="0"/>
          <w:marRight w:val="0"/>
          <w:marTop w:val="150"/>
          <w:marBottom w:val="150"/>
          <w:divBdr>
            <w:top w:val="dotted" w:sz="12" w:space="4" w:color="11538A"/>
            <w:left w:val="dotted" w:sz="12" w:space="4" w:color="11538A"/>
            <w:bottom w:val="dotted" w:sz="12" w:space="4" w:color="11538A"/>
            <w:right w:val="dotted" w:sz="12" w:space="4" w:color="11538A"/>
          </w:divBdr>
        </w:div>
      </w:divsChild>
    </w:div>
    <w:div w:id="8092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57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86820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9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42718">
                              <w:marLeft w:val="0"/>
                              <w:marRight w:val="0"/>
                              <w:marTop w:val="0"/>
                              <w:marBottom w:val="13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55669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3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9033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7045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99777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04069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42076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71480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74465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58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2257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50128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5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0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7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99075">
              <w:marLeft w:val="0"/>
              <w:marRight w:val="0"/>
              <w:marTop w:val="0"/>
              <w:marBottom w:val="1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8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0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765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724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8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53211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77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42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8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4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84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9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376594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2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hyperlink" Target="mailto:vnekl.konkurs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AAB9D-479C-493E-9F9E-4F30E8D3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ДПО Институт развития образования РТ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irort</dc:creator>
  <cp:lastModifiedBy>IRO RT</cp:lastModifiedBy>
  <cp:revision>2</cp:revision>
  <cp:lastPrinted>2019-01-16T09:02:00Z</cp:lastPrinted>
  <dcterms:created xsi:type="dcterms:W3CDTF">2019-02-05T11:01:00Z</dcterms:created>
  <dcterms:modified xsi:type="dcterms:W3CDTF">2019-02-05T11:01:00Z</dcterms:modified>
</cp:coreProperties>
</file>